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spacing w:before="100" w:after="0"/>
        <w:ind w:left="464" w:right="557" w:hanging="0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Mod. 1 (facsimile)</w:t>
      </w:r>
    </w:p>
    <w:p>
      <w:pPr>
        <w:pStyle w:val="Corpodeltesto"/>
        <w:spacing w:before="4" w:after="0"/>
        <w:rPr>
          <w:rFonts w:ascii="Cambria" w:hAnsi="Cambria"/>
          <w:b/>
          <w:b/>
          <w:sz w:val="28"/>
          <w:lang w:val="it-IT"/>
        </w:rPr>
      </w:pPr>
      <w:r>
        <w:rPr>
          <w:rFonts w:ascii="Cambria" w:hAnsi="Cambria"/>
          <w:b/>
          <w:sz w:val="28"/>
          <w:lang w:val="it-IT"/>
        </w:rPr>
      </w:r>
    </w:p>
    <w:p>
      <w:pPr>
        <w:pStyle w:val="Normal"/>
        <w:ind w:left="464" w:right="559" w:hanging="0"/>
        <w:jc w:val="center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>DOMANDA DI PARTECIPAZIONE</w:t>
      </w:r>
    </w:p>
    <w:p>
      <w:pPr>
        <w:pStyle w:val="Normal"/>
        <w:ind w:left="464" w:right="559" w:hanging="0"/>
        <w:jc w:val="center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 xml:space="preserve"> </w:t>
      </w:r>
      <w:r>
        <w:rPr>
          <w:b/>
          <w:sz w:val="24"/>
          <w:lang w:val="it-IT"/>
        </w:rPr>
        <w:t xml:space="preserve">E </w:t>
      </w:r>
    </w:p>
    <w:p>
      <w:pPr>
        <w:pStyle w:val="Normal"/>
        <w:ind w:left="464" w:right="559" w:hanging="0"/>
        <w:jc w:val="center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 xml:space="preserve">DICHIARAZIONE NECESSARIA AI FINI DELLA </w:t>
      </w:r>
      <w:r>
        <w:rPr>
          <w:b/>
          <w:spacing w:val="-5"/>
          <w:sz w:val="24"/>
          <w:lang w:val="it-IT"/>
        </w:rPr>
        <w:t xml:space="preserve">PARTECIPAZIONE </w:t>
      </w:r>
      <w:r>
        <w:rPr>
          <w:b/>
          <w:sz w:val="24"/>
          <w:lang w:val="it-IT"/>
        </w:rPr>
        <w:t xml:space="preserve">ALLA GARA, RESA AI SENSI DEGLI </w:t>
      </w:r>
      <w:r>
        <w:rPr>
          <w:b/>
          <w:spacing w:val="-6"/>
          <w:sz w:val="24"/>
          <w:lang w:val="it-IT"/>
        </w:rPr>
        <w:t xml:space="preserve">ARTT. </w:t>
      </w:r>
      <w:r>
        <w:rPr>
          <w:b/>
          <w:sz w:val="24"/>
          <w:lang w:val="it-IT"/>
        </w:rPr>
        <w:t xml:space="preserve">46 E 47 </w:t>
      </w:r>
      <w:r>
        <w:rPr>
          <w:b/>
          <w:spacing w:val="-5"/>
          <w:sz w:val="24"/>
          <w:lang w:val="it-IT"/>
        </w:rPr>
        <w:t xml:space="preserve">D.P.R. </w:t>
      </w:r>
      <w:r>
        <w:rPr>
          <w:b/>
          <w:sz w:val="24"/>
          <w:lang w:val="it-IT"/>
        </w:rPr>
        <w:t>445/2000</w:t>
      </w:r>
    </w:p>
    <w:p>
      <w:pPr>
        <w:pStyle w:val="Corpodeltesto"/>
        <w:spacing w:before="7" w:after="0"/>
        <w:rPr>
          <w:b/>
          <w:b/>
          <w:sz w:val="23"/>
          <w:lang w:val="it-IT"/>
        </w:rPr>
      </w:pPr>
      <w:r>
        <w:rPr>
          <w:b/>
          <w:sz w:val="23"/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rPr>
          <w:lang w:val="it-IT"/>
        </w:rPr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,nato/a 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(</w:t>
      </w:r>
      <w:r>
        <w:rPr>
          <w:u w:val="single"/>
          <w:lang w:val="it-IT"/>
        </w:rPr>
        <w:tab/>
      </w:r>
      <w:r>
        <w:rPr>
          <w:lang w:val="it-IT"/>
        </w:rPr>
        <w:t>) il</w:t>
      </w:r>
      <w:r>
        <w:rPr>
          <w:u w:val="single"/>
          <w:lang w:val="it-IT"/>
        </w:rPr>
        <w:tab/>
        <w:tab/>
        <w:tab/>
        <w:tab/>
        <w:t xml:space="preserve">         ,</w:t>
      </w:r>
      <w:r>
        <w:rPr>
          <w:lang w:val="it-IT"/>
        </w:rPr>
        <w:t xml:space="preserve"> residente a</w:t>
      </w:r>
      <w:r>
        <w:rPr>
          <w:u w:val="single"/>
          <w:lang w:val="it-IT"/>
        </w:rPr>
        <w:tab/>
        <w:tab/>
        <w:tab/>
      </w:r>
      <w:r>
        <w:rPr>
          <w:spacing w:val="-1"/>
          <w:lang w:val="it-IT"/>
        </w:rPr>
        <w:t>(</w:t>
      </w:r>
      <w:r>
        <w:rPr>
          <w:spacing w:val="-1"/>
          <w:u w:val="single"/>
          <w:lang w:val="it-IT"/>
        </w:rPr>
        <w:tab/>
        <w:tab/>
        <w:tab/>
      </w:r>
      <w:r>
        <w:rPr>
          <w:lang w:val="it-IT"/>
        </w:rPr>
        <w:t xml:space="preserve">) in </w:t>
      </w:r>
      <w:r>
        <w:rPr>
          <w:spacing w:val="-5"/>
          <w:lang w:val="it-IT"/>
        </w:rPr>
        <w:t>Via</w:t>
      </w:r>
      <w:r>
        <w:rPr>
          <w:spacing w:val="-5"/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in qualità di</w:t>
      </w:r>
      <w:r>
        <w:rPr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e legale rappresentante della</w:t>
      </w:r>
      <w:r>
        <w:rPr>
          <w:u w:val="single"/>
          <w:lang w:val="it-IT"/>
        </w:rPr>
        <w:tab/>
        <w:tab/>
        <w:tab/>
        <w:tab/>
        <w:t xml:space="preserve">   </w:t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>, via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codice fiscale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2"/>
          <w:lang w:val="it-IT"/>
        </w:rPr>
        <w:t>IVA</w:t>
      </w:r>
      <w:r>
        <w:rPr>
          <w:spacing w:val="-12"/>
          <w:u w:val="single"/>
          <w:lang w:val="it-IT"/>
        </w:rPr>
        <w:tab/>
        <w:tab/>
        <w:tab/>
        <w:t xml:space="preserve">     </w:t>
      </w:r>
      <w:r>
        <w:rPr>
          <w:lang w:val="it-IT"/>
        </w:rPr>
        <w:t>,  di seguito «</w:t>
      </w:r>
      <w:r>
        <w:rPr>
          <w:b/>
          <w:lang w:val="it-IT"/>
        </w:rPr>
        <w:t>Impresa</w:t>
      </w:r>
      <w:r>
        <w:rPr>
          <w:lang w:val="it-IT"/>
        </w:rPr>
        <w:t>» oppure in qualità di procuratore speciale, giusta procura speciale autenticata nella firma in data</w:t>
      </w:r>
      <w:r>
        <w:rPr>
          <w:u w:val="single"/>
          <w:lang w:val="it-IT"/>
        </w:rPr>
        <w:tab/>
        <w:tab/>
      </w:r>
      <w:r>
        <w:rPr>
          <w:lang w:val="it-IT"/>
        </w:rPr>
        <w:t>dal Notaio in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Dott.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, repertorio n.     </w:t>
      </w:r>
      <w:r>
        <w:rPr>
          <w:u w:val="single"/>
          <w:lang w:val="it-IT"/>
        </w:rPr>
        <w:tab/>
      </w:r>
      <w:r>
        <w:rPr>
          <w:lang w:val="it-IT"/>
        </w:rPr>
        <w:t>, e legale rappresentante della</w:t>
      </w:r>
      <w:r>
        <w:rPr>
          <w:u w:val="single"/>
          <w:lang w:val="it-IT"/>
        </w:rPr>
        <w:tab/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 xml:space="preserve">, via </w:t>
      </w:r>
      <w:r>
        <w:rPr>
          <w:u w:val="single"/>
          <w:lang w:val="it-IT"/>
        </w:rPr>
        <w:tab/>
      </w:r>
      <w:r>
        <w:rPr>
          <w:lang w:val="it-IT"/>
        </w:rPr>
        <w:t>,codice fiscale</w:t>
      </w:r>
      <w:r>
        <w:rPr>
          <w:u w:val="single"/>
          <w:lang w:val="it-IT"/>
        </w:rPr>
        <w:tab/>
        <w:t xml:space="preserve">           </w:t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1"/>
          <w:lang w:val="it-IT"/>
        </w:rPr>
        <w:t>IVA</w:t>
      </w:r>
      <w:r>
        <w:rPr>
          <w:spacing w:val="-11"/>
          <w:u w:val="single"/>
          <w:lang w:val="it-IT"/>
        </w:rPr>
        <w:tab/>
        <w:t xml:space="preserve">                              </w:t>
      </w:r>
      <w:r>
        <w:rPr>
          <w:lang w:val="it-IT"/>
        </w:rPr>
        <w:t>, di seguito «</w:t>
      </w:r>
      <w:r>
        <w:rPr>
          <w:b/>
          <w:lang w:val="it-IT"/>
        </w:rPr>
        <w:t>Impresa</w:t>
      </w:r>
      <w:r>
        <w:rPr>
          <w:lang w:val="it-IT"/>
        </w:rPr>
        <w:t xml:space="preserve">» 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center"/>
        <w:rPr>
          <w:lang w:val="it-IT"/>
        </w:rPr>
      </w:pPr>
      <w:r>
        <w:rPr>
          <w:lang w:val="it-IT"/>
        </w:rPr>
        <w:t>Presenta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both"/>
        <w:rPr>
          <w:lang w:val="it-IT"/>
        </w:rPr>
      </w:pPr>
      <w:r>
        <w:rPr>
          <w:lang w:val="it-IT"/>
        </w:rPr>
        <w:t>domanda di partecipazione  per la gestione del Servizio di Tesoreria secondo le condizioni riportate nel Disciplinare di Gara e Capitolato d’oneri di cui ha preso visione.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both"/>
        <w:rPr>
          <w:lang w:val="it-IT"/>
        </w:rPr>
      </w:pPr>
      <w:r>
        <w:rPr>
          <w:lang w:val="it-IT"/>
        </w:rPr>
        <w:t>A tal fine:</w:t>
      </w:r>
    </w:p>
    <w:p>
      <w:pPr>
        <w:pStyle w:val="Corpodeltesto"/>
        <w:spacing w:before="2" w:after="0"/>
        <w:ind w:left="212" w:right="215" w:hanging="0"/>
        <w:jc w:val="both"/>
        <w:rPr>
          <w:lang w:val="it-IT"/>
        </w:rPr>
      </w:pP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ai sensi e per gli effetti dell’art. 76 D.P.R. 445/2000, consapevole della responsabilità e delle conseguenze civili e penali previste in caso di dichiarazioni mendaci e/o formazione od uso di atti falsi nonché in caso di esibizione di atti contenenti dati non più corrispondenti a verità, </w:t>
      </w: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consapevole, altresì, che qualora emerga la non veridicità del contenuto della presente dichiarazione questa </w:t>
      </w:r>
      <w:r>
        <w:rPr>
          <w:b/>
          <w:lang w:val="it-IT"/>
        </w:rPr>
        <w:t xml:space="preserve">Impresa </w:t>
      </w:r>
      <w:r>
        <w:rPr>
          <w:lang w:val="it-IT"/>
        </w:rPr>
        <w:t>decadrà dai benefici per i quali la stessa è rilasciata, ai fini della partecipazione alla Procedura Aperta per l’Individuazione della banca affidataria del servizio di cassa e apertura di una linea di credito</w:t>
      </w:r>
    </w:p>
    <w:p>
      <w:pPr>
        <w:pStyle w:val="Titolo2"/>
        <w:spacing w:before="2" w:after="0"/>
        <w:ind w:left="4410" w:hanging="0"/>
        <w:jc w:val="left"/>
        <w:rPr/>
      </w:pPr>
      <w:r>
        <w:rPr/>
        <w:t>DICHIARA</w:t>
      </w:r>
    </w:p>
    <w:p>
      <w:pPr>
        <w:pStyle w:val="ListParagraph"/>
        <w:numPr>
          <w:ilvl w:val="0"/>
          <w:numId w:val="3"/>
        </w:numPr>
        <w:tabs>
          <w:tab w:val="left" w:pos="374" w:leader="none"/>
        </w:tabs>
        <w:spacing w:before="3" w:after="0"/>
        <w:ind w:left="212" w:right="305" w:hanging="0"/>
        <w:jc w:val="both"/>
        <w:rPr/>
      </w:pPr>
      <w:r>
        <w:rPr>
          <w:rFonts w:ascii="Garamond" w:hAnsi="Garamond"/>
          <w:sz w:val="24"/>
          <w:lang w:val="it-IT"/>
        </w:rPr>
        <w:t xml:space="preserve">di aver preso visione degli elaborati di gara relativi all’affidamento del Servizio di Tesoreria e </w:t>
      </w:r>
      <w:r>
        <w:rPr>
          <w:rFonts w:ascii="Garamond" w:hAnsi="Garamond"/>
          <w:sz w:val="24"/>
          <w:lang w:val="it-IT"/>
        </w:rPr>
        <w:t>la concessione</w:t>
      </w:r>
      <w:r>
        <w:rPr>
          <w:rFonts w:ascii="Garamond" w:hAnsi="Garamond"/>
          <w:sz w:val="24"/>
          <w:lang w:val="it-IT"/>
        </w:rPr>
        <w:t xml:space="preserve"> di </w:t>
      </w:r>
      <w:r>
        <w:rPr>
          <w:rFonts w:ascii="Garamond" w:hAnsi="Garamond"/>
          <w:sz w:val="24"/>
          <w:lang w:val="it-IT"/>
        </w:rPr>
        <w:t>un affidamento</w:t>
      </w:r>
      <w:r>
        <w:rPr>
          <w:rFonts w:ascii="Garamond" w:hAnsi="Garamond"/>
          <w:sz w:val="24"/>
          <w:lang w:val="it-IT"/>
        </w:rPr>
        <w:t xml:space="preserve">, </w:t>
      </w:r>
      <w:r>
        <w:rPr>
          <w:rFonts w:ascii="Garamond" w:hAnsi="Garamond"/>
          <w:sz w:val="24"/>
          <w:lang w:val="it-IT"/>
        </w:rPr>
        <w:t xml:space="preserve">tramite la modalità tecnica di conto anticipo contributi pubblici, dell’importo di almeno </w:t>
      </w:r>
      <w:r>
        <w:rPr>
          <w:rFonts w:ascii="Garamond" w:hAnsi="Garamond"/>
          <w:sz w:val="24"/>
          <w:lang w:val="it-IT"/>
        </w:rPr>
        <w:t>€</w:t>
      </w:r>
      <w:r>
        <w:rPr>
          <w:rFonts w:ascii="Garamond" w:hAnsi="Garamond"/>
          <w:b/>
          <w:sz w:val="24"/>
          <w:lang w:val="it-IT"/>
        </w:rPr>
        <w:t xml:space="preserve"> 5.000.000,00</w:t>
      </w:r>
      <w:r>
        <w:rPr>
          <w:rFonts w:ascii="Garamond" w:hAnsi="Garamond"/>
          <w:b w:val="false"/>
          <w:bCs w:val="false"/>
          <w:sz w:val="24"/>
          <w:lang w:val="it-IT"/>
        </w:rPr>
        <w:t xml:space="preserve">, </w:t>
      </w:r>
      <w:r>
        <w:rPr>
          <w:rFonts w:ascii="Garamond" w:hAnsi="Garamond"/>
          <w:b w:val="false"/>
          <w:bCs w:val="false"/>
          <w:sz w:val="24"/>
          <w:lang w:val="it-IT"/>
        </w:rPr>
        <w:t>a valere sui contributi pubblici riconosciuti dai soci pubblici fondatori;</w:t>
      </w:r>
    </w:p>
    <w:p>
      <w:pPr>
        <w:pStyle w:val="ListParagraph"/>
        <w:numPr>
          <w:ilvl w:val="0"/>
          <w:numId w:val="3"/>
        </w:numPr>
        <w:tabs>
          <w:tab w:val="left" w:pos="350" w:leader="none"/>
        </w:tabs>
        <w:spacing w:before="120" w:after="0"/>
        <w:ind w:left="212" w:right="307" w:hanging="0"/>
        <w:jc w:val="both"/>
        <w:rPr>
          <w:rFonts w:ascii="Garamond" w:hAnsi="Garamond"/>
          <w:sz w:val="24"/>
          <w:lang w:val="it-IT"/>
        </w:rPr>
      </w:pPr>
      <w:r>
        <w:rPr>
          <w:rFonts w:ascii="Garamond" w:hAnsi="Garamond"/>
          <w:sz w:val="24"/>
          <w:lang w:val="it-IT"/>
        </w:rPr>
        <w:t>di accettare, senza condizione o riserva alcuna, tutte le norme e disposizioni contenute nel disciplinare di gara e nello schema di convenzione;</w:t>
      </w:r>
    </w:p>
    <w:p>
      <w:pPr>
        <w:pStyle w:val="ListParagraph"/>
        <w:numPr>
          <w:ilvl w:val="0"/>
          <w:numId w:val="3"/>
        </w:numPr>
        <w:tabs>
          <w:tab w:val="left" w:pos="422" w:leader="none"/>
        </w:tabs>
        <w:spacing w:lineRule="auto" w:line="276" w:before="120" w:after="0"/>
        <w:ind w:left="212" w:right="302" w:hanging="0"/>
        <w:jc w:val="both"/>
        <w:rPr>
          <w:rFonts w:ascii="Garamond" w:hAnsi="Garamond"/>
          <w:sz w:val="24"/>
          <w:lang w:val="it-IT"/>
        </w:rPr>
      </w:pPr>
      <w:r>
        <w:rPr>
          <w:rFonts w:ascii="Garamond" w:hAnsi="Garamond"/>
          <w:sz w:val="24"/>
          <w:lang w:val="it-IT"/>
        </w:rPr>
        <w:t>di improntare la propria offerta a serietà, integrità, indipendenza e segretezza, impegnarsi a conformare i propri comportamenti a principi di correttezza e a non accordarsi con altri partecipanti alla gara per limitare o eludere in alcun modo la concorrenza</w:t>
      </w:r>
    </w:p>
    <w:p>
      <w:pPr>
        <w:pStyle w:val="Corpodeltesto"/>
        <w:spacing w:lineRule="auto" w:line="276"/>
        <w:ind w:left="212" w:right="304" w:hanging="0"/>
        <w:jc w:val="both"/>
        <w:rPr>
          <w:rFonts w:ascii="Garamond" w:hAnsi="Garamond"/>
          <w:lang w:val="it-IT"/>
        </w:rPr>
      </w:pPr>
      <w:r>
        <w:rPr>
          <w:sz w:val="22"/>
          <w:lang w:val="it-IT"/>
        </w:rPr>
        <w:t xml:space="preserve">- </w:t>
      </w:r>
      <w:r>
        <w:rPr>
          <w:rFonts w:ascii="Garamond" w:hAnsi="Garamond"/>
          <w:lang w:val="it-IT"/>
        </w:rPr>
        <w:t>che l’Impresa si impegna a mettere a disposizione, fin dalla data di assunzione dell’incarico e per tutta la durata del contratto, mezzi e personale idoneo per assicurare il servizio alle condizioni specificate nel capitolato speciale;</w:t>
      </w:r>
    </w:p>
    <w:p>
      <w:pPr>
        <w:pStyle w:val="ListParagraph"/>
        <w:numPr>
          <w:ilvl w:val="0"/>
          <w:numId w:val="2"/>
        </w:numPr>
        <w:tabs>
          <w:tab w:val="left" w:pos="374" w:leader="none"/>
        </w:tabs>
        <w:spacing w:lineRule="auto" w:line="276"/>
        <w:ind w:left="212" w:right="302" w:hanging="0"/>
        <w:jc w:val="both"/>
        <w:rPr>
          <w:rFonts w:ascii="Garamond" w:hAnsi="Garamond"/>
          <w:sz w:val="24"/>
          <w:lang w:val="it-IT"/>
        </w:rPr>
      </w:pPr>
      <w:r>
        <w:rPr>
          <w:rFonts w:ascii="Garamond" w:hAnsi="Garamond"/>
          <w:sz w:val="24"/>
          <w:lang w:val="it-IT"/>
        </w:rPr>
        <w:t>che l’impresa ha piena conoscenza di tutte le circostanze generali e particolari che possono influire sulla determinazione dell’offerta e sull’espletamento del servizio e che ha preso visione ed accetta incondizionatamente le norme e le clausole contenute nel capitolato speciale d’appalto; offre la disponibilità ad iniziare il servizio e ad eseguirlo anche in pendenza della stipulazione del contratto; che nella gara di cui trattasi non partecipano altre imprese che siano tra loro collegate o reciprocamente controllate o che siano comunque riconducibili all’impresa di cui il sottoscrittore dell’offerta sia il legale</w:t>
      </w:r>
    </w:p>
    <w:p>
      <w:pPr>
        <w:pStyle w:val="Corpodeltesto"/>
        <w:spacing w:lineRule="auto" w:line="276" w:before="72" w:after="0"/>
        <w:ind w:left="212" w:right="307" w:hanging="0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rappresentante né mediante intrecci diretti ed indiretti di composizioni societarie reciproche (azioni, quote, ecc.) o che pur sussistendo una ipotesi di controllo o collegamento, sono state formulate offerte autonome;</w:t>
      </w:r>
    </w:p>
    <w:p>
      <w:pPr>
        <w:pStyle w:val="ListParagraph"/>
        <w:numPr>
          <w:ilvl w:val="0"/>
          <w:numId w:val="2"/>
        </w:numPr>
        <w:tabs>
          <w:tab w:val="left" w:pos="358" w:leader="none"/>
          <w:tab w:val="left" w:pos="422" w:leader="none"/>
        </w:tabs>
        <w:spacing w:lineRule="auto" w:line="276" w:before="2" w:after="0"/>
        <w:ind w:left="212" w:right="302" w:hanging="0"/>
        <w:jc w:val="both"/>
        <w:rPr>
          <w:rFonts w:ascii="Garamond" w:hAnsi="Garamond"/>
          <w:sz w:val="24"/>
          <w:lang w:val="it-IT"/>
        </w:rPr>
      </w:pPr>
      <w:r>
        <w:rPr>
          <w:rFonts w:ascii="Garamond" w:hAnsi="Garamond"/>
          <w:sz w:val="24"/>
          <w:lang w:val="it-IT"/>
        </w:rPr>
        <w:t xml:space="preserve">di aver gestito nell’ultimo triennio il servizio di Tesoreria per almeno un Ente pubblico o un organismo  di diritto pubblico; </w:t>
      </w:r>
    </w:p>
    <w:p>
      <w:pPr>
        <w:pStyle w:val="ListParagraph"/>
        <w:numPr>
          <w:ilvl w:val="0"/>
          <w:numId w:val="2"/>
        </w:numPr>
        <w:tabs>
          <w:tab w:val="left" w:pos="422" w:leader="none"/>
        </w:tabs>
        <w:spacing w:lineRule="auto" w:line="276"/>
        <w:ind w:left="212" w:right="302" w:hanging="0"/>
        <w:jc w:val="both"/>
        <w:rPr>
          <w:rFonts w:ascii="Garamond" w:hAnsi="Garamond"/>
          <w:sz w:val="24"/>
          <w:lang w:val="it-IT"/>
        </w:rPr>
      </w:pPr>
      <w:r>
        <w:rPr>
          <w:rFonts w:ascii="Garamond" w:hAnsi="Garamond"/>
          <w:sz w:val="24"/>
          <w:lang w:val="it-IT"/>
        </w:rPr>
        <w:t>di svolgere attività bancaria su piazza (cioè nel territorio del Comune di Cagliari) attraverso una sede (intendendosi, con tale espressione, sede o succursale o filiale o agenzia), idonea per l’abilitazione al servizio di Tesoreria.</w:t>
      </w:r>
    </w:p>
    <w:p>
      <w:pPr>
        <w:pStyle w:val="Corpodeltesto"/>
        <w:rPr>
          <w:rFonts w:ascii="Garamond" w:hAnsi="Garamond"/>
          <w:sz w:val="20"/>
          <w:lang w:val="it-IT"/>
        </w:rPr>
      </w:pPr>
      <w:r>
        <w:rPr>
          <w:rFonts w:ascii="Garamond" w:hAnsi="Garamond"/>
          <w:sz w:val="20"/>
          <w:lang w:val="it-IT"/>
        </w:rPr>
      </w:r>
    </w:p>
    <w:p>
      <w:pPr>
        <w:pStyle w:val="Corpodeltesto"/>
        <w:rPr>
          <w:rFonts w:ascii="Garamond" w:hAnsi="Garamond"/>
          <w:sz w:val="20"/>
          <w:lang w:val="it-IT"/>
        </w:rPr>
      </w:pPr>
      <w:r>
        <w:rPr>
          <w:rFonts w:ascii="Garamond" w:hAnsi="Garamond"/>
          <w:sz w:val="20"/>
          <w:lang w:val="it-IT"/>
        </w:rPr>
      </w:r>
    </w:p>
    <w:p>
      <w:pPr>
        <w:pStyle w:val="Corpodeltesto"/>
        <w:rPr>
          <w:rFonts w:ascii="Garamond" w:hAnsi="Garamond"/>
          <w:sz w:val="20"/>
          <w:lang w:val="it-IT"/>
        </w:rPr>
      </w:pPr>
      <w:r>
        <w:rPr>
          <w:rFonts w:ascii="Garamond" w:hAnsi="Garamond"/>
          <w:sz w:val="20"/>
          <w:lang w:val="it-IT"/>
        </w:rPr>
      </w:r>
    </w:p>
    <w:p>
      <w:pPr>
        <w:pStyle w:val="Corpodeltesto"/>
        <w:rPr>
          <w:rFonts w:ascii="Garamond" w:hAnsi="Garamond"/>
          <w:sz w:val="20"/>
          <w:lang w:val="it-IT"/>
        </w:rPr>
      </w:pPr>
      <w:r>
        <w:rPr>
          <w:rFonts w:ascii="Garamond" w:hAnsi="Garamond"/>
          <w:sz w:val="20"/>
          <w:lang w:val="it-IT"/>
        </w:rPr>
      </w:r>
    </w:p>
    <w:p>
      <w:pPr>
        <w:pStyle w:val="Corpodeltesto"/>
        <w:rPr>
          <w:rFonts w:ascii="Garamond" w:hAnsi="Garamond"/>
          <w:sz w:val="20"/>
          <w:lang w:val="it-IT"/>
        </w:rPr>
      </w:pPr>
      <w:r>
        <w:rPr>
          <w:rFonts w:ascii="Garamond" w:hAnsi="Garamond"/>
          <w:sz w:val="20"/>
          <w:lang w:val="it-IT"/>
        </w:rPr>
      </w:r>
      <w:bookmarkStart w:id="0" w:name="_GoBack"/>
      <w:bookmarkStart w:id="1" w:name="_GoBack"/>
      <w:bookmarkEnd w:id="1"/>
    </w:p>
    <w:p>
      <w:pPr>
        <w:pStyle w:val="Corpodeltesto"/>
        <w:spacing w:before="2" w:after="0"/>
        <w:rPr>
          <w:rFonts w:ascii="Garamond" w:hAnsi="Garamond"/>
          <w:sz w:val="21"/>
          <w:lang w:val="it-IT"/>
        </w:rPr>
      </w:pPr>
      <w:r>
        <w:rPr>
          <w:rFonts w:ascii="Garamond" w:hAnsi="Garamond"/>
          <w:sz w:val="21"/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before="1" w:after="0"/>
        <w:ind w:left="212" w:hanging="0"/>
        <w:jc w:val="left"/>
        <w:rPr>
          <w:b w:val="false"/>
          <w:b w:val="false"/>
          <w:lang w:val="it-IT"/>
        </w:rPr>
      </w:pPr>
      <w:r>
        <w:rPr>
          <w:b w:val="false"/>
          <w:u w:val="single"/>
          <w:lang w:val="it-IT"/>
        </w:rPr>
        <w:tab/>
      </w:r>
      <w:r>
        <w:rPr>
          <w:b w:val="false"/>
          <w:lang w:val="it-IT"/>
        </w:rPr>
        <w:t>, lì</w:t>
      </w:r>
      <w:r>
        <w:rPr>
          <w:b w:val="false"/>
          <w:u w:val="single"/>
          <w:lang w:val="it-IT"/>
        </w:rPr>
        <w:tab/>
      </w:r>
      <w:r>
        <w:rPr>
          <w:b w:val="false"/>
          <w:lang w:val="it-IT"/>
        </w:rPr>
        <w:tab/>
        <w:t>IL DICHIARANTE</w:t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spacing w:before="7" w:after="0"/>
        <w:rPr>
          <w:b/>
          <w:b/>
          <w:sz w:val="26"/>
          <w:lang w:val="it-IT"/>
        </w:rPr>
      </w:pPr>
      <w:r>
        <w:rPr>
          <w:b/>
          <w:sz w:val="26"/>
          <w:lang w:val="it-IT"/>
        </w:rPr>
      </w:r>
    </w:p>
    <w:p>
      <w:pPr>
        <w:pStyle w:val="Normal"/>
        <w:spacing w:before="62" w:after="0"/>
        <w:ind w:left="212" w:hanging="0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>-------------------------------</w:t>
      </w:r>
    </w:p>
    <w:p>
      <w:pPr>
        <w:pStyle w:val="Normal"/>
        <w:spacing w:before="1" w:after="0"/>
        <w:ind w:left="212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NOTA BENE:</w:t>
      </w:r>
    </w:p>
    <w:p>
      <w:pPr>
        <w:pStyle w:val="ListParagraph"/>
        <w:numPr>
          <w:ilvl w:val="0"/>
          <w:numId w:val="1"/>
        </w:numPr>
        <w:tabs>
          <w:tab w:val="left" w:pos="319" w:leader="none"/>
        </w:tabs>
        <w:spacing w:before="1" w:after="0"/>
        <w:ind w:left="212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Allegare copia fotostatica non autenticata del documento d’identità in corso di validità del firmatario.</w:t>
      </w:r>
    </w:p>
    <w:p>
      <w:pPr>
        <w:pStyle w:val="ListParagraph"/>
        <w:numPr>
          <w:ilvl w:val="0"/>
          <w:numId w:val="1"/>
        </w:numPr>
        <w:tabs>
          <w:tab w:val="left" w:pos="331" w:leader="none"/>
        </w:tabs>
        <w:ind w:left="212" w:right="521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In caso di a.t.i. la dichiarazione di cui al presente allegato 1 dovrà essere presentata da tutte le imprese facenti parte del raggruppamento (mandataria e mandanti)</w:t>
      </w:r>
    </w:p>
    <w:p>
      <w:pPr>
        <w:pStyle w:val="ListParagraph"/>
        <w:numPr>
          <w:ilvl w:val="0"/>
          <w:numId w:val="1"/>
        </w:numPr>
        <w:tabs>
          <w:tab w:val="left" w:pos="331" w:leader="none"/>
        </w:tabs>
        <w:ind w:left="212" w:right="1000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La dichiarazione dovrà essere resa dal legale rappresentante o da soggetto munito degli appositi poteri di rappresentanza ed impegno verso terzi.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Garamond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212" w:hanging="106"/>
      </w:pPr>
      <w:rPr>
        <w:rFonts w:ascii="Times New Roman" w:hAnsi="Times New Roman" w:cs="Times New Roman" w:hint="default"/>
        <w:sz w:val="20"/>
        <w:b/>
        <w:szCs w:val="20"/>
        <w:bCs/>
        <w:w w:val="99"/>
        <w:rFonts w:cs="Times New Roman"/>
      </w:rPr>
    </w:lvl>
    <w:lvl w:ilvl="1">
      <w:start w:val="1"/>
      <w:numFmt w:val="bullet"/>
      <w:lvlText w:val=""/>
      <w:lvlJc w:val="left"/>
      <w:pPr>
        <w:ind w:left="1214" w:hanging="10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0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0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0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0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0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0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06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-"/>
      <w:lvlJc w:val="left"/>
      <w:pPr>
        <w:ind w:left="212" w:hanging="162"/>
      </w:pPr>
      <w:rPr>
        <w:rFonts w:ascii="Garamond" w:hAnsi="Garamond" w:cs="Garamond" w:hint="default"/>
        <w:sz w:val="24"/>
        <w:szCs w:val="24"/>
        <w:w w:val="100"/>
        <w:rFonts w:cs="Garamond"/>
      </w:rPr>
    </w:lvl>
    <w:lvl w:ilvl="1">
      <w:start w:val="1"/>
      <w:numFmt w:val="bullet"/>
      <w:lvlText w:val=""/>
      <w:lvlJc w:val="left"/>
      <w:pPr>
        <w:ind w:left="1214" w:hanging="16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6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6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6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6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6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6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62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-"/>
      <w:lvlJc w:val="left"/>
      <w:pPr>
        <w:ind w:left="212" w:hanging="162"/>
      </w:pPr>
      <w:rPr>
        <w:rFonts w:ascii="Garamond" w:hAnsi="Garamond" w:cs="Garamond" w:hint="default"/>
        <w:sz w:val="24"/>
        <w:b/>
        <w:szCs w:val="24"/>
        <w:w w:val="100"/>
        <w:rFonts w:cs="Garamond"/>
      </w:rPr>
    </w:lvl>
    <w:lvl w:ilvl="1">
      <w:start w:val="1"/>
      <w:numFmt w:val="bullet"/>
      <w:lvlText w:val=""/>
      <w:lvlJc w:val="left"/>
      <w:pPr>
        <w:ind w:left="1214" w:hanging="16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6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6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6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6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6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6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62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842193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Titolo2">
    <w:name w:val="Heading 2"/>
    <w:basedOn w:val="Normal"/>
    <w:link w:val="Titolo2Carattere"/>
    <w:uiPriority w:val="1"/>
    <w:qFormat/>
    <w:rsid w:val="00842193"/>
    <w:pPr>
      <w:ind w:left="464" w:hanging="0"/>
      <w:jc w:val="center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1"/>
    <w:qFormat/>
    <w:rsid w:val="00842193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842193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ListLabel1">
    <w:name w:val="ListLabel 1"/>
    <w:qFormat/>
    <w:rPr>
      <w:rFonts w:eastAsia="Times New Roman" w:cs="Times New Roman"/>
      <w:b/>
      <w:bCs/>
      <w:w w:val="99"/>
      <w:sz w:val="20"/>
      <w:szCs w:val="20"/>
    </w:rPr>
  </w:style>
  <w:style w:type="character" w:styleId="ListLabel2">
    <w:name w:val="ListLabel 2"/>
    <w:qFormat/>
    <w:rPr>
      <w:rFonts w:ascii="Garamond" w:hAnsi="Garamond" w:eastAsia="Garamond" w:cs="Garamond"/>
      <w:w w:val="100"/>
      <w:sz w:val="24"/>
      <w:szCs w:val="24"/>
    </w:rPr>
  </w:style>
  <w:style w:type="character" w:styleId="ListLabel3">
    <w:name w:val="ListLabel 3"/>
    <w:qFormat/>
    <w:rPr>
      <w:rFonts w:ascii="Garamond" w:hAnsi="Garamond" w:eastAsia="Garamond" w:cs="Garamond"/>
      <w:b/>
      <w:w w:val="10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842193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842193"/>
    <w:pPr>
      <w:ind w:left="212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LibreOffice/6.0.1.1$Windows_X86_64 LibreOffice_project/60bfb1526849283ce2491346ed2aa51c465abfe6</Application>
  <Pages>2</Pages>
  <Words>622</Words>
  <Characters>3434</Characters>
  <CharactersWithSpaces>4134</CharactersWithSpaces>
  <Paragraphs>24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2017-11-17T08:15:00Z</dcterms:created>
  <dc:creator>ratio11</dc:creator>
  <dc:description/>
  <dc:language>it-IT</dc:language>
  <cp:lastModifiedBy/>
  <dcterms:modified xsi:type="dcterms:W3CDTF">2018-03-07T16:10:39Z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